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Default="002E76C2">
      <w:pPr>
        <w:rPr>
          <w:b/>
        </w:rPr>
      </w:pPr>
      <w:r>
        <w:rPr>
          <w:b/>
        </w:rPr>
        <w:t>Learning Targets Unit 1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create and characterize reflections, rotations,</w:t>
      </w:r>
      <w:r w:rsidR="00D34F51">
        <w:t xml:space="preserve"> dialations,</w:t>
      </w:r>
      <w:bookmarkStart w:id="0" w:name="_GoBack"/>
      <w:bookmarkEnd w:id="0"/>
      <w:r>
        <w:t xml:space="preserve"> and translations using a variety of tools.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define congruency in two-dimensional figures giving examples and non-examples.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describe the sequence of transformations between two congruent figures.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describe the effect of transformations observed in Native American geometric patterns using coordinate notation.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define similarity in two-dimensional figures giving examples and non-examples.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describe the sequence of transformations between two similar figures.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demonstrate the sum of interior angles of any triangle is equal to 180 degrees.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generalize the patterns and relationships found between the interior and exterior angles of any triangle.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>I can summarize the patterns and relationships found among the angles created when parallel lines are cut by a transversal.</w:t>
      </w:r>
    </w:p>
    <w:p w:rsidR="002E76C2" w:rsidRPr="002E76C2" w:rsidRDefault="002E76C2" w:rsidP="002E76C2">
      <w:pPr>
        <w:pStyle w:val="ListParagraph"/>
        <w:numPr>
          <w:ilvl w:val="0"/>
          <w:numId w:val="1"/>
        </w:numPr>
        <w:rPr>
          <w:b/>
        </w:rPr>
      </w:pPr>
      <w:r>
        <w:t xml:space="preserve">I can justify similarity between triangles </w:t>
      </w:r>
      <w:r w:rsidR="003D577B">
        <w:t xml:space="preserve">using angle to angle correspondence. </w:t>
      </w:r>
    </w:p>
    <w:sectPr w:rsidR="002E76C2" w:rsidRPr="002E7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6EC3"/>
    <w:multiLevelType w:val="hybridMultilevel"/>
    <w:tmpl w:val="122EA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C2"/>
    <w:rsid w:val="002E76C2"/>
    <w:rsid w:val="003D577B"/>
    <w:rsid w:val="00993BED"/>
    <w:rsid w:val="009D3BE5"/>
    <w:rsid w:val="00D3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3</cp:revision>
  <dcterms:created xsi:type="dcterms:W3CDTF">2013-08-15T19:08:00Z</dcterms:created>
  <dcterms:modified xsi:type="dcterms:W3CDTF">2013-08-23T16:34:00Z</dcterms:modified>
</cp:coreProperties>
</file>